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67D" w:rsidRPr="0048367D" w:rsidRDefault="0048367D" w:rsidP="0048367D">
      <w:pPr>
        <w:widowControl/>
        <w:shd w:val="clear" w:color="auto" w:fill="FFFFFF"/>
        <w:spacing w:before="100" w:beforeAutospacing="1" w:after="100" w:afterAutospacing="1" w:line="578" w:lineRule="atLeast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48367D">
        <w:rPr>
          <w:rFonts w:ascii="仿宋_GB2312" w:eastAsia="仿宋_GB2312" w:hAnsi="Verdana" w:cs="宋体" w:hint="eastAsia"/>
          <w:color w:val="505050"/>
          <w:kern w:val="0"/>
          <w:sz w:val="30"/>
          <w:szCs w:val="30"/>
        </w:rPr>
        <w:t>附件1</w:t>
      </w:r>
    </w:p>
    <w:p w:rsidR="0048367D" w:rsidRPr="0048367D" w:rsidRDefault="0048367D" w:rsidP="0048367D">
      <w:pPr>
        <w:widowControl/>
        <w:shd w:val="clear" w:color="auto" w:fill="FFFFFF"/>
        <w:spacing w:before="100" w:beforeAutospacing="1" w:after="100" w:afterAutospacing="1" w:line="578" w:lineRule="atLeast"/>
        <w:jc w:val="center"/>
        <w:rPr>
          <w:rFonts w:ascii="Verdana" w:eastAsia="宋体" w:hAnsi="Verdana" w:cs="宋体"/>
          <w:color w:val="505050"/>
          <w:kern w:val="0"/>
          <w:szCs w:val="21"/>
        </w:rPr>
      </w:pPr>
      <w:r w:rsidRPr="0048367D">
        <w:rPr>
          <w:rFonts w:ascii="黑体" w:eastAsia="黑体" w:hAnsi="黑体" w:cs="宋体" w:hint="eastAsia"/>
          <w:color w:val="505050"/>
          <w:kern w:val="0"/>
          <w:sz w:val="44"/>
          <w:szCs w:val="44"/>
        </w:rPr>
        <w:t>潍坊市专利奖励管理系统使用说明</w:t>
      </w:r>
    </w:p>
    <w:p w:rsidR="0048367D" w:rsidRPr="0048367D" w:rsidRDefault="0048367D" w:rsidP="0048367D">
      <w:pPr>
        <w:widowControl/>
        <w:shd w:val="clear" w:color="auto" w:fill="FFFFFF"/>
        <w:spacing w:before="100" w:beforeAutospacing="1" w:after="100" w:afterAutospacing="1" w:line="578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1.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项目申报采取推荐制。项目申报单位（人）应在相关推荐单位获取申报账号和口令，并凭此登入管理系统，进行项目申报书填写和材料上传。</w:t>
      </w:r>
    </w:p>
    <w:p w:rsidR="0048367D" w:rsidRPr="0048367D" w:rsidRDefault="0048367D" w:rsidP="0048367D">
      <w:pPr>
        <w:widowControl/>
        <w:shd w:val="clear" w:color="auto" w:fill="FFFFFF"/>
        <w:spacing w:before="100" w:beforeAutospacing="1" w:after="100" w:afterAutospacing="1" w:line="578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2.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系统登录步骤为：</w:t>
      </w: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a.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选择登录账号类型，申报单位选择“申报人</w:t>
      </w: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/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申报单位”（推荐单位选择“推荐单位”）；</w:t>
      </w: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b.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输入登录账号；</w:t>
      </w: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c.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输入登录口令；</w:t>
      </w: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d.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输入随机验证码；</w:t>
      </w: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e.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确认登录。</w:t>
      </w:r>
    </w:p>
    <w:p w:rsidR="0048367D" w:rsidRPr="0048367D" w:rsidRDefault="0048367D" w:rsidP="0048367D">
      <w:pPr>
        <w:widowControl/>
        <w:shd w:val="clear" w:color="auto" w:fill="FFFFFF"/>
        <w:spacing w:before="100" w:beforeAutospacing="1" w:after="100" w:afterAutospacing="1" w:line="578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3.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进入系统后，由项目申报单位选择“推荐书填写”，按照要求进行相关资料的编辑，上传。</w:t>
      </w:r>
    </w:p>
    <w:p w:rsidR="0048367D" w:rsidRPr="0048367D" w:rsidRDefault="0048367D" w:rsidP="0048367D">
      <w:pPr>
        <w:widowControl/>
        <w:shd w:val="clear" w:color="auto" w:fill="FFFFFF"/>
        <w:spacing w:before="100" w:beforeAutospacing="1" w:after="100" w:afterAutospacing="1" w:line="578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4.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系统中需要用到</w:t>
      </w: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word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在线编辑插件和</w:t>
      </w: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pdf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虚拟打印机，可在系统软件中下载。</w:t>
      </w:r>
    </w:p>
    <w:p w:rsidR="0048367D" w:rsidRPr="0048367D" w:rsidRDefault="0048367D" w:rsidP="0048367D">
      <w:pPr>
        <w:widowControl/>
        <w:shd w:val="clear" w:color="auto" w:fill="FFFFFF"/>
        <w:spacing w:before="100" w:beforeAutospacing="1" w:after="100" w:afterAutospacing="1" w:line="578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5.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材料提交一般程序是：（</w:t>
      </w: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1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）申报人填写申报书，上传附件，保存；（</w:t>
      </w: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2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）申报书保存后，推荐单位即可看到相关申报材料；（</w:t>
      </w: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3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）推荐单位编辑推荐意见，保存，提交推荐意见（推荐单位不提交推荐意见，则申报单位无法生成申报书）；（</w:t>
      </w: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4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）申报单位生成申报书并提交；（</w:t>
      </w: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5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）推荐单位点击推荐，确认推荐。</w:t>
      </w:r>
    </w:p>
    <w:p w:rsidR="0048367D" w:rsidRPr="0048367D" w:rsidRDefault="0048367D" w:rsidP="0048367D">
      <w:pPr>
        <w:widowControl/>
        <w:shd w:val="clear" w:color="auto" w:fill="FFFFFF"/>
        <w:spacing w:before="100" w:beforeAutospacing="1" w:after="100" w:afterAutospacing="1" w:line="578" w:lineRule="atLeast"/>
        <w:ind w:firstLine="64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lastRenderedPageBreak/>
        <w:t>6.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如需要修改补正相关材料，需要按照</w:t>
      </w: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5-4-3-2-1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的步骤进行逆序操作。奖励系统技术支持：</w:t>
      </w:r>
      <w:r w:rsidRPr="0048367D">
        <w:rPr>
          <w:rFonts w:ascii="Verdana" w:eastAsia="宋体" w:hAnsi="Verdana" w:cs="宋体"/>
          <w:color w:val="505050"/>
          <w:kern w:val="0"/>
          <w:sz w:val="32"/>
        </w:rPr>
        <w:t> 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王欢，电话：</w:t>
      </w: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0531-82600056-8840</w:t>
      </w:r>
      <w:r w:rsidRPr="0048367D">
        <w:rPr>
          <w:rFonts w:ascii="仿宋_GB2312" w:eastAsia="仿宋_GB2312" w:hAnsi="Verdana" w:cs="宋体" w:hint="eastAsia"/>
          <w:color w:val="505050"/>
          <w:kern w:val="0"/>
          <w:sz w:val="32"/>
          <w:szCs w:val="32"/>
        </w:rPr>
        <w:t>，手机：</w:t>
      </w:r>
      <w:r w:rsidRPr="0048367D">
        <w:rPr>
          <w:rFonts w:ascii="Verdana" w:eastAsia="宋体" w:hAnsi="Verdana" w:cs="宋体"/>
          <w:color w:val="505050"/>
          <w:kern w:val="0"/>
          <w:sz w:val="32"/>
          <w:szCs w:val="32"/>
        </w:rPr>
        <w:t>15063375071  </w:t>
      </w:r>
    </w:p>
    <w:p w:rsidR="004827AA" w:rsidRDefault="004827AA"/>
    <w:sectPr w:rsidR="004827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7AA" w:rsidRDefault="004827AA" w:rsidP="0048367D">
      <w:r>
        <w:separator/>
      </w:r>
    </w:p>
  </w:endnote>
  <w:endnote w:type="continuationSeparator" w:id="1">
    <w:p w:rsidR="004827AA" w:rsidRDefault="004827AA" w:rsidP="00483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7AA" w:rsidRDefault="004827AA" w:rsidP="0048367D">
      <w:r>
        <w:separator/>
      </w:r>
    </w:p>
  </w:footnote>
  <w:footnote w:type="continuationSeparator" w:id="1">
    <w:p w:rsidR="004827AA" w:rsidRDefault="004827AA" w:rsidP="004836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367D"/>
    <w:rsid w:val="004827AA"/>
    <w:rsid w:val="00483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36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367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36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367D"/>
    <w:rPr>
      <w:sz w:val="18"/>
      <w:szCs w:val="18"/>
    </w:rPr>
  </w:style>
  <w:style w:type="character" w:customStyle="1" w:styleId="apple-converted-space">
    <w:name w:val="apple-converted-space"/>
    <w:basedOn w:val="a0"/>
    <w:rsid w:val="004836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wfmc</dc:creator>
  <cp:keywords/>
  <dc:description/>
  <cp:lastModifiedBy>wfmc</cp:lastModifiedBy>
  <cp:revision>2</cp:revision>
  <dcterms:created xsi:type="dcterms:W3CDTF">2013-01-01T07:40:00Z</dcterms:created>
  <dcterms:modified xsi:type="dcterms:W3CDTF">2013-01-01T07:40:00Z</dcterms:modified>
</cp:coreProperties>
</file>