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20" w:lineRule="exact"/>
        <w:rPr>
          <w:rFonts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spacing w:line="6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推荐2025年山东省档案科技项目汇总表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推荐单位：  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（盖章）</w:t>
      </w:r>
    </w:p>
    <w:tbl>
      <w:tblPr>
        <w:tblStyle w:val="7"/>
        <w:tblW w:w="144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9"/>
        <w:gridCol w:w="3945"/>
        <w:gridCol w:w="2250"/>
        <w:gridCol w:w="2040"/>
        <w:gridCol w:w="5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9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20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5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起止时间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9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例：2025年</w:t>
            </w:r>
            <w:r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9月5日—2027年9月4日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9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9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                                联系电话：</w:t>
      </w:r>
    </w:p>
    <w:p>
      <w:pPr/>
      <w:bookmarkStart w:id="0" w:name="_GoBack"/>
      <w:bookmarkEnd w:id="0"/>
    </w:p>
    <w:sectPr>
      <w:pgSz w:w="16838" w:h="11906" w:orient="landscape"/>
      <w:pgMar w:top="1531" w:right="1440" w:bottom="1531" w:left="144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F8B1D12"/>
    <w:rsid w:val="10EB1846"/>
    <w:rsid w:val="4D607342"/>
    <w:rsid w:val="50CF65CE"/>
    <w:rsid w:val="7A4B0199"/>
    <w:rsid w:val="7EEB26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楷体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"/>
      <w:b/>
      <w:sz w:val="2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"/>
      <w:b/>
      <w:sz w:val="24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注释"/>
    <w:basedOn w:val="1"/>
    <w:qFormat/>
    <w:uiPriority w:val="0"/>
    <w:rPr>
      <w:sz w:val="18"/>
    </w:rPr>
  </w:style>
  <w:style w:type="character" w:customStyle="1" w:styleId="9">
    <w:name w:val="font1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2008-12-26T08:47:00Z</dcterms:created>
  <dc:creator>zhaoxinlei</dc:creator>
  <cp:lastModifiedBy>武伟</cp:lastModifiedBy>
  <dcterms:modified xsi:type="dcterms:W3CDTF">2025-07-07T12:22:00Z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