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C5E7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360" w:lineRule="auto"/>
        <w:jc w:val="left"/>
        <w:rPr>
          <w:rFonts w:hint="default"/>
          <w:sz w:val="28"/>
          <w:szCs w:val="28"/>
          <w:lang w:val="en-US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2</w:t>
      </w:r>
    </w:p>
    <w:p w14:paraId="71B928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  <w:lang w:val="en-US" w:eastAsia="zh-CN"/>
        </w:rPr>
        <w:t>标志性成果典型案例</w:t>
      </w:r>
    </w:p>
    <w:p w14:paraId="7167E1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  <w:lang w:val="en-US" w:eastAsia="en-US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</w:t>
      </w:r>
      <w:r>
        <w:rPr>
          <w:rFonts w:ascii="KaiTi_GB2312" w:hAnsi="KaiTi_GB2312" w:eastAsia="KaiTi_GB2312" w:cs="KaiTi_GB2312"/>
          <w:sz w:val="31"/>
          <w:szCs w:val="31"/>
        </w:rPr>
        <w:t>xxx</w:t>
      </w:r>
      <w:r>
        <w:rPr>
          <w:rFonts w:ascii="KaiTi_GB2312" w:hAnsi="KaiTi_GB2312" w:eastAsia="KaiTi_GB2312" w:cs="KaiTi_GB2312"/>
          <w:spacing w:val="-66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9"/>
          <w:sz w:val="31"/>
          <w:szCs w:val="31"/>
        </w:rPr>
        <w:t>单位）</w:t>
      </w:r>
      <w:bookmarkStart w:id="0" w:name="_GoBack"/>
      <w:bookmarkEnd w:id="0"/>
    </w:p>
    <w:p w14:paraId="646FC8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本单位2021年-2023年通过结题验收的省自然科学基金项目，自结题验收之日至2025年5月31日期间取得的重大标志性成果（原则上每单位不少于3项，按重要性程度排序，单个案例300字左右）。</w:t>
      </w:r>
    </w:p>
    <w:p w14:paraId="1F68F9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（一）2024年xx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xx项目研发团队在顶级学术期刊《自然》上发表论文《xxx》，其团队首次发现xx，并实现了xx,标志着xx。</w:t>
      </w:r>
    </w:p>
    <w:p w14:paraId="3909C2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（二）2023年xx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xx项目研发团队研发的xx成果，解决了行业共性问题，在xx企业完成科技成果转化，获xx万元成果转化资金，为行业节约成本xx万元。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52BCF"/>
    <w:rsid w:val="2B8E63B5"/>
    <w:rsid w:val="2D31615F"/>
    <w:rsid w:val="6F0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2025-06-13T10:48:03Z</dcterms:created>
  <dc:creator>Administrator</dc:creator>
  <cp:lastModifiedBy>王娓</cp:lastModifiedBy>
  <dcterms:modified xsi:type="dcterms:W3CDTF">2025-06-13T11:12:25Z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eyJoZGlkIjoiYmY1ZDY2ZDY0YWVhNTM3YTViZWMyM2U2ZjFkNjlhODQiLCJ1c2VySWQiOiIxNjQ0MTc3NzQ1In0=</vt:lpwstr>
  </property>
  <property fmtid="{D5CDD505-2E9C-101B-9397-08002B2CF9AE}" pid="4" name="ICV">
    <vt:lpwstr>CDC71A13544142978D1102B1CAA71EB0_12</vt:lpwstr>
  </property>
</Properties>
</file>